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729B" w14:textId="3B0C2115" w:rsidR="005D0FEA" w:rsidRPr="00126193" w:rsidRDefault="00DB366D" w:rsidP="001261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193">
        <w:rPr>
          <w:rFonts w:ascii="Times New Roman" w:hAnsi="Times New Roman" w:cs="Times New Roman"/>
          <w:b/>
          <w:bCs/>
          <w:sz w:val="28"/>
          <w:szCs w:val="28"/>
        </w:rPr>
        <w:t>EDITORIAL</w:t>
      </w:r>
    </w:p>
    <w:p w14:paraId="584A4F62" w14:textId="77777777" w:rsidR="00A8719A" w:rsidRDefault="00A8719A" w:rsidP="0012619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60E16B8" w14:textId="77777777" w:rsidR="00126193" w:rsidRDefault="00126193" w:rsidP="0012619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BECCEF9" w14:textId="01814BEC" w:rsidR="00A8719A" w:rsidRDefault="00A8719A" w:rsidP="001225EA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A8719A">
        <w:rPr>
          <w:rFonts w:ascii="Times New Roman" w:hAnsi="Times New Roman" w:cs="Times New Roman"/>
          <w:sz w:val="20"/>
          <w:szCs w:val="20"/>
        </w:rPr>
        <w:t>“</w:t>
      </w:r>
      <w:r w:rsidR="00EA49AC" w:rsidRPr="00A8719A">
        <w:rPr>
          <w:rFonts w:ascii="Times New Roman" w:hAnsi="Times New Roman" w:cs="Times New Roman"/>
          <w:sz w:val="20"/>
          <w:szCs w:val="20"/>
        </w:rPr>
        <w:t>A mente que se abre a uma nova ideia jamais voltará ao seu tamanho original</w:t>
      </w:r>
      <w:r w:rsidRPr="00A8719A">
        <w:rPr>
          <w:rFonts w:ascii="Times New Roman" w:hAnsi="Times New Roman" w:cs="Times New Roman"/>
          <w:sz w:val="20"/>
          <w:szCs w:val="20"/>
        </w:rPr>
        <w:t>”</w:t>
      </w:r>
    </w:p>
    <w:p w14:paraId="02906B69" w14:textId="64BE8478" w:rsidR="00A8719A" w:rsidRPr="00A8719A" w:rsidRDefault="00EA49AC" w:rsidP="001261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71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874D43" w14:textId="1D4531B3" w:rsidR="00EA49AC" w:rsidRPr="00A8719A" w:rsidRDefault="00EA49AC" w:rsidP="001261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719A">
        <w:rPr>
          <w:rFonts w:ascii="Times New Roman" w:hAnsi="Times New Roman" w:cs="Times New Roman"/>
          <w:sz w:val="20"/>
          <w:szCs w:val="20"/>
        </w:rPr>
        <w:t>Albert Einstein</w:t>
      </w:r>
    </w:p>
    <w:p w14:paraId="5D98F0D3" w14:textId="77777777" w:rsidR="00EA49AC" w:rsidRDefault="00EA49AC" w:rsidP="0012619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5A903D" w14:textId="77777777" w:rsidR="00126193" w:rsidRPr="00A8719A" w:rsidRDefault="00126193" w:rsidP="0012619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84212E3" w14:textId="77777777" w:rsidR="00DB366D" w:rsidRDefault="00DB366D" w:rsidP="001261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>Caros(as) leitores(as),</w:t>
      </w:r>
    </w:p>
    <w:p w14:paraId="7B0CBFFB" w14:textId="77777777" w:rsidR="00126193" w:rsidRDefault="00126193" w:rsidP="001261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9DB86E1" w14:textId="7891B438" w:rsidR="00DB366D" w:rsidRPr="00A8719A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 xml:space="preserve">É com grande satisfação que participo desta nova edição do </w:t>
      </w:r>
      <w:r w:rsidRPr="00A8719A">
        <w:rPr>
          <w:rFonts w:ascii="Times New Roman" w:hAnsi="Times New Roman" w:cs="Times New Roman"/>
          <w:i/>
          <w:iCs/>
        </w:rPr>
        <w:t xml:space="preserve">Caderno </w:t>
      </w:r>
      <w:proofErr w:type="spellStart"/>
      <w:r w:rsidRPr="00A8719A">
        <w:rPr>
          <w:rFonts w:ascii="Times New Roman" w:hAnsi="Times New Roman" w:cs="Times New Roman"/>
          <w:i/>
          <w:iCs/>
        </w:rPr>
        <w:t>Progressus</w:t>
      </w:r>
      <w:proofErr w:type="spellEnd"/>
      <w:r w:rsidRPr="00A8719A">
        <w:rPr>
          <w:rFonts w:ascii="Times New Roman" w:hAnsi="Times New Roman" w:cs="Times New Roman"/>
        </w:rPr>
        <w:t>. À medida que nos aproximamos do final deste ciclo anual</w:t>
      </w:r>
      <w:r w:rsidR="00A8719A">
        <w:rPr>
          <w:rFonts w:ascii="Times New Roman" w:hAnsi="Times New Roman" w:cs="Times New Roman"/>
        </w:rPr>
        <w:t xml:space="preserve"> (2025)</w:t>
      </w:r>
      <w:r w:rsidRPr="00A8719A">
        <w:rPr>
          <w:rFonts w:ascii="Times New Roman" w:hAnsi="Times New Roman" w:cs="Times New Roman"/>
        </w:rPr>
        <w:t>, renovamos nossas expectativas, revisitamos nossas conquistas e reforçamos a importância da produção científica como instrumento de transformação e qualificação profissional.</w:t>
      </w:r>
    </w:p>
    <w:p w14:paraId="1400BF7A" w14:textId="77777777" w:rsidR="00DB366D" w:rsidRPr="00A8719A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 xml:space="preserve">Assim como nas edições anteriores, os artigos aqui apresentados nos convidam a refletir sobre questões essenciais ao desenvolvimento tecnológico e à evolução das engenharias e áreas afins. Diante dos desafios contemporâneos, vale nos perguntarmos: como os profissionais poderão aprimorar sua capacidade de análise crítica? Que tecnologias e metodologias serão determinantes para a competitividade técnica nos próximos anos? De que forma a pesquisa acadêmica continuará contribuindo para processos mais eficientes, sustentáveis e inteligentes?  </w:t>
      </w:r>
    </w:p>
    <w:p w14:paraId="60A8CF01" w14:textId="4B6CA8B0" w:rsidR="00DB366D" w:rsidRPr="00A8719A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 xml:space="preserve">Os trabalhos desta edição apresentam contribuições que estimulam reflexões sobre qualidade, inovação e eficiência em diferentes áreas. O artigo sobre o modelo SERVQUAL destaca a importância da satisfação do cliente, enquanto o estudo sobre têmpera e </w:t>
      </w:r>
      <w:proofErr w:type="spellStart"/>
      <w:r w:rsidRPr="00A8719A">
        <w:rPr>
          <w:rFonts w:ascii="Times New Roman" w:hAnsi="Times New Roman" w:cs="Times New Roman"/>
        </w:rPr>
        <w:t>austêmpera</w:t>
      </w:r>
      <w:proofErr w:type="spellEnd"/>
      <w:r w:rsidRPr="00A8719A">
        <w:rPr>
          <w:rFonts w:ascii="Times New Roman" w:hAnsi="Times New Roman" w:cs="Times New Roman"/>
        </w:rPr>
        <w:t xml:space="preserve"> evidencia a evolução dos processos industriais</w:t>
      </w:r>
      <w:r w:rsidR="00A8719A">
        <w:rPr>
          <w:rFonts w:ascii="Times New Roman" w:hAnsi="Times New Roman" w:cs="Times New Roman"/>
        </w:rPr>
        <w:t>. O</w:t>
      </w:r>
      <w:r w:rsidRPr="00A8719A">
        <w:rPr>
          <w:rFonts w:ascii="Times New Roman" w:hAnsi="Times New Roman" w:cs="Times New Roman"/>
        </w:rPr>
        <w:t xml:space="preserve"> estudo de fatoração assistida por redes neurais mostra o potencial da IA em problemas complexos. Na área de sustentabilidade, o monitoramento inteligente da produção de biogás ilustra soluções para energia alternativa. Já a ferramenta estatística para análise de fluxo demonstra a força da modelagem de dados na gestão, e o analisador de cabos 256 pontos evidencia avanços na instrumentação aplicada. Conjuntamente, os artigos revelam caminhos promissores para aprimorar processos, integrar tecnologias e fortalecer o conhecimento técnico.</w:t>
      </w:r>
    </w:p>
    <w:p w14:paraId="2027AE67" w14:textId="77777777" w:rsidR="00DB366D" w:rsidRPr="00A8719A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>Sinto-me profundamente orgulhosa de participar deste momento e colaborar para que esta edição seja entregue com rigor, dedicação e compromisso com a qualidade científica. Espero sinceramente que os artigos apresentados contribuam para ampliar o conhecimento técnico dos nossos leitores e inspirem novas reflexões, pesquisas e práticas profissionais.</w:t>
      </w:r>
    </w:p>
    <w:p w14:paraId="2D5A5F30" w14:textId="77777777" w:rsidR="00DB366D" w:rsidRPr="00A8719A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lastRenderedPageBreak/>
        <w:t>Agradeço a todos os autores, orientadores e equipes envolvidas pela excelência do trabalho produzido.</w:t>
      </w:r>
    </w:p>
    <w:p w14:paraId="7F028FFF" w14:textId="77777777" w:rsidR="00DB366D" w:rsidRDefault="00DB366D" w:rsidP="001261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>Desejo uma leitura proveitosa e enriquecedora.</w:t>
      </w:r>
    </w:p>
    <w:p w14:paraId="67241006" w14:textId="77777777" w:rsidR="00A8719A" w:rsidRDefault="00A8719A" w:rsidP="00126193">
      <w:pPr>
        <w:spacing w:after="0" w:line="360" w:lineRule="auto"/>
        <w:rPr>
          <w:rFonts w:ascii="Times New Roman" w:hAnsi="Times New Roman" w:cs="Times New Roman"/>
        </w:rPr>
      </w:pPr>
    </w:p>
    <w:p w14:paraId="6480C008" w14:textId="63C712AB" w:rsidR="00DB366D" w:rsidRDefault="00DB366D" w:rsidP="0012619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8719A">
        <w:rPr>
          <w:rFonts w:ascii="Times New Roman" w:hAnsi="Times New Roman" w:cs="Times New Roman"/>
        </w:rPr>
        <w:t>Monalisa Coelho Martins</w:t>
      </w:r>
      <w:r w:rsidRPr="00A8719A">
        <w:rPr>
          <w:rFonts w:ascii="Times New Roman" w:hAnsi="Times New Roman" w:cs="Times New Roman"/>
        </w:rPr>
        <w:br/>
      </w:r>
      <w:r w:rsidRPr="00A8719A">
        <w:rPr>
          <w:rFonts w:ascii="Times New Roman" w:hAnsi="Times New Roman" w:cs="Times New Roman"/>
          <w:b/>
          <w:bCs/>
        </w:rPr>
        <w:t>Comissão de Política Editorial</w:t>
      </w:r>
    </w:p>
    <w:p w14:paraId="04DADF6C" w14:textId="58AD2F77" w:rsidR="00A8719A" w:rsidRDefault="00A8719A" w:rsidP="00126193">
      <w:pPr>
        <w:spacing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6F83DD9C" w14:textId="77777777" w:rsidR="009D0325" w:rsidRDefault="009D0325" w:rsidP="0012619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26180D93" w14:textId="77777777" w:rsidR="009D0325" w:rsidRDefault="009D03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7CCFFD1" w14:textId="77777777" w:rsidR="009D0325" w:rsidRDefault="009D0325" w:rsidP="0012619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</w:p>
    <w:p w14:paraId="710CC086" w14:textId="47BDCF78" w:rsidR="00A8719A" w:rsidRDefault="006E5BB4" w:rsidP="0012619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A8719A">
        <w:rPr>
          <w:rFonts w:ascii="Times New Roman" w:hAnsi="Times New Roman" w:cs="Times New Roman"/>
          <w:sz w:val="20"/>
          <w:szCs w:val="20"/>
        </w:rPr>
        <w:t>“Você não pode esperar construir um mundo melhor sem melhorar os indivíduos. Para esse fim, cada um de nós deve trabalhar para o seu próprio aperfeiçoamento e, ao mesmo tempo, compartilhar uma responsabilidade geral por toda humanidade”</w:t>
      </w:r>
    </w:p>
    <w:p w14:paraId="7462AEEF" w14:textId="77777777" w:rsidR="00A8719A" w:rsidRDefault="00A8719A" w:rsidP="001261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46F9D4" w14:textId="4CDF28FC" w:rsidR="006E5BB4" w:rsidRPr="00A8719A" w:rsidRDefault="006E5BB4" w:rsidP="001261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719A">
        <w:rPr>
          <w:rFonts w:ascii="Times New Roman" w:hAnsi="Times New Roman" w:cs="Times New Roman"/>
          <w:sz w:val="20"/>
          <w:szCs w:val="20"/>
        </w:rPr>
        <w:t>Marie Curie</w:t>
      </w:r>
    </w:p>
    <w:p w14:paraId="0740B6B0" w14:textId="77777777" w:rsidR="00A8719A" w:rsidRDefault="00A8719A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60B3A0B7" w14:textId="018D0EEA" w:rsidR="009D0325" w:rsidRDefault="009D0325" w:rsidP="009D032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8719A">
        <w:t>Caros(as) leitores(as),</w:t>
      </w:r>
    </w:p>
    <w:p w14:paraId="54F20D60" w14:textId="77777777" w:rsidR="001225EA" w:rsidRDefault="001225EA" w:rsidP="009D032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7E8160CA" w14:textId="36F67658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8719A">
        <w:t>É com grande satisfação que apresento o n.</w:t>
      </w:r>
      <w:r w:rsidR="00A8719A" w:rsidRPr="00A8719A">
        <w:t xml:space="preserve"> </w:t>
      </w:r>
      <w:r w:rsidRPr="00A8719A">
        <w:t>9</w:t>
      </w:r>
      <w:r w:rsidR="00A8719A" w:rsidRPr="00A8719A">
        <w:t>,</w:t>
      </w:r>
      <w:r w:rsidRPr="00A8719A">
        <w:t xml:space="preserve"> e</w:t>
      </w:r>
      <w:r w:rsidR="00A8719A" w:rsidRPr="00A8719A">
        <w:t xml:space="preserve"> futuramente o</w:t>
      </w:r>
      <w:r w:rsidRPr="00A8719A">
        <w:t xml:space="preserve"> n.</w:t>
      </w:r>
      <w:r w:rsidR="00A8719A" w:rsidRPr="00A8719A">
        <w:t xml:space="preserve"> </w:t>
      </w:r>
      <w:r w:rsidRPr="00A8719A">
        <w:t>10</w:t>
      </w:r>
      <w:r w:rsidR="00A8719A" w:rsidRPr="00A8719A">
        <w:t xml:space="preserve">, </w:t>
      </w:r>
      <w:r w:rsidRPr="00A8719A">
        <w:t xml:space="preserve"> d</w:t>
      </w:r>
      <w:r w:rsidR="00A8719A" w:rsidRPr="00A8719A">
        <w:t>o</w:t>
      </w:r>
      <w:r w:rsidRPr="00A8719A">
        <w:t xml:space="preserve"> Caderno </w:t>
      </w:r>
      <w:proofErr w:type="spellStart"/>
      <w:r w:rsidRPr="00A8719A">
        <w:t>Progressus</w:t>
      </w:r>
      <w:proofErr w:type="spellEnd"/>
      <w:r w:rsidRPr="00A8719A">
        <w:t xml:space="preserve">, </w:t>
      </w:r>
      <w:r w:rsidR="00A8719A" w:rsidRPr="00A8719A">
        <w:t>em que</w:t>
      </w:r>
      <w:r w:rsidRPr="00A8719A">
        <w:t xml:space="preserve"> destaca-se a inovação, a pesquisa aplicada, a sustentabilidade e a integração de conhecimentos no campo da Engenharia e Tecnologia, os resumos selecionados para esta edição refletem o compromisso dos autores em enfrentar desafios contemporâneos com soluções criativas e tecnológicas relacionadas à área de Pomares integrados, alinhada aos objetivos do Desenvolvimento Sustentável (ODS), cada um deles contribuindo de forma significativa para o avanço de suas respectivas áreas. </w:t>
      </w:r>
    </w:p>
    <w:p w14:paraId="446B133A" w14:textId="7D3B9D77" w:rsidR="006E5BB4" w:rsidRPr="00A8719A" w:rsidRDefault="006E5BB4" w:rsidP="001261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719A">
        <w:rPr>
          <w:rFonts w:ascii="Times New Roman" w:hAnsi="Times New Roman" w:cs="Times New Roman"/>
        </w:rPr>
        <w:t>Temos resumos distribuídos nas edições n.</w:t>
      </w:r>
      <w:r w:rsidR="00A8719A" w:rsidRPr="00A8719A">
        <w:rPr>
          <w:rFonts w:ascii="Times New Roman" w:hAnsi="Times New Roman" w:cs="Times New Roman"/>
        </w:rPr>
        <w:t xml:space="preserve"> </w:t>
      </w:r>
      <w:r w:rsidRPr="00A8719A">
        <w:rPr>
          <w:rFonts w:ascii="Times New Roman" w:hAnsi="Times New Roman" w:cs="Times New Roman"/>
        </w:rPr>
        <w:t>9 e n.</w:t>
      </w:r>
      <w:r w:rsidR="00A8719A" w:rsidRPr="00A8719A">
        <w:rPr>
          <w:rFonts w:ascii="Times New Roman" w:hAnsi="Times New Roman" w:cs="Times New Roman"/>
        </w:rPr>
        <w:t xml:space="preserve"> </w:t>
      </w:r>
      <w:r w:rsidRPr="00A8719A">
        <w:rPr>
          <w:rFonts w:ascii="Times New Roman" w:hAnsi="Times New Roman" w:cs="Times New Roman"/>
        </w:rPr>
        <w:t>10</w:t>
      </w:r>
      <w:r w:rsidR="000377AC">
        <w:rPr>
          <w:rFonts w:ascii="Times New Roman" w:hAnsi="Times New Roman" w:cs="Times New Roman"/>
        </w:rPr>
        <w:t>,</w:t>
      </w:r>
      <w:r w:rsidR="00E655A9" w:rsidRPr="00A8719A">
        <w:rPr>
          <w:rFonts w:ascii="Times New Roman" w:hAnsi="Times New Roman" w:cs="Times New Roman"/>
        </w:rPr>
        <w:t xml:space="preserve"> do v.</w:t>
      </w:r>
      <w:r w:rsidR="00A8719A" w:rsidRPr="00A8719A">
        <w:rPr>
          <w:rFonts w:ascii="Times New Roman" w:hAnsi="Times New Roman" w:cs="Times New Roman"/>
        </w:rPr>
        <w:t xml:space="preserve"> </w:t>
      </w:r>
      <w:r w:rsidR="00E655A9" w:rsidRPr="00A8719A">
        <w:rPr>
          <w:rFonts w:ascii="Times New Roman" w:hAnsi="Times New Roman" w:cs="Times New Roman"/>
        </w:rPr>
        <w:t>5 do Caderno</w:t>
      </w:r>
      <w:r w:rsidR="000377AC">
        <w:rPr>
          <w:rFonts w:ascii="Times New Roman" w:hAnsi="Times New Roman" w:cs="Times New Roman"/>
        </w:rPr>
        <w:t>,</w:t>
      </w:r>
      <w:r w:rsidRPr="00A8719A">
        <w:rPr>
          <w:rFonts w:ascii="Times New Roman" w:hAnsi="Times New Roman" w:cs="Times New Roman"/>
        </w:rPr>
        <w:t xml:space="preserve"> fizeram parte do 1º Encontro de Iniciação Científica das Ciências Agrárias, ocorrido no dia 12/12/2024. Os resumos exemplificam a interseção entre inovação, sustentabilidade e gestão eficiente de pomares integrado na área de Ciências Agrárias: 1. </w:t>
      </w:r>
      <w:proofErr w:type="spellStart"/>
      <w:r w:rsidRPr="00A8719A">
        <w:rPr>
          <w:rFonts w:ascii="Times New Roman" w:hAnsi="Times New Roman" w:cs="Times New Roman"/>
        </w:rPr>
        <w:t>Agropaisagismo</w:t>
      </w:r>
      <w:proofErr w:type="spellEnd"/>
      <w:r w:rsidRPr="00A8719A">
        <w:rPr>
          <w:rFonts w:ascii="Times New Roman" w:hAnsi="Times New Roman" w:cs="Times New Roman"/>
        </w:rPr>
        <w:t xml:space="preserve">: do Planejamento Sustentável ao Turismo Rural; 2. Aplicações tecnológicas na gestão eficiente de pomares: otimização de recursos e sustentabilidade; 3. Turismo Rural e sustentabilidade; 4. </w:t>
      </w:r>
      <w:r w:rsidRPr="00A8719A">
        <w:rPr>
          <w:rFonts w:ascii="Times New Roman" w:eastAsia="Times New Roman" w:hAnsi="Times New Roman" w:cs="Times New Roman"/>
          <w:color w:val="000000"/>
          <w:lang w:eastAsia="pt-BR"/>
        </w:rPr>
        <w:t>Sustentabilidade no turismo rural e fruticultura; 5. O uso da Agricultura de Precisão na Fruticultura Brasileira; 6. Turismo rural e sustentabilidade: as possibilidades na região de Santa Cruz do Sul (</w:t>
      </w:r>
      <w:r w:rsidR="000377AC">
        <w:rPr>
          <w:rFonts w:ascii="Times New Roman" w:eastAsia="Times New Roman" w:hAnsi="Times New Roman" w:cs="Times New Roman"/>
          <w:color w:val="000000"/>
          <w:lang w:eastAsia="pt-BR"/>
        </w:rPr>
        <w:t>RS</w:t>
      </w:r>
      <w:r w:rsidRPr="00A8719A">
        <w:rPr>
          <w:rFonts w:ascii="Times New Roman" w:eastAsia="Times New Roman" w:hAnsi="Times New Roman" w:cs="Times New Roman"/>
          <w:color w:val="000000"/>
          <w:lang w:eastAsia="pt-BR"/>
        </w:rPr>
        <w:t>); 7. Economia circular e bioeconomia na cultura do maracujá: aproveitamento de resíduos e sustentabilidade logística; 8. Pomares integrados de videira como ações turísticas em Santa Teresa-ES: uma proposta de estudo; 9.</w:t>
      </w:r>
      <w:r w:rsidRPr="00A8719A">
        <w:rPr>
          <w:rFonts w:ascii="Times New Roman" w:hAnsi="Times New Roman" w:cs="Times New Roman"/>
        </w:rPr>
        <w:t xml:space="preserve"> </w:t>
      </w:r>
      <w:r w:rsidRPr="00A8719A">
        <w:rPr>
          <w:rFonts w:ascii="Times New Roman" w:eastAsia="Times New Roman" w:hAnsi="Times New Roman" w:cs="Times New Roman"/>
          <w:color w:val="000000"/>
          <w:lang w:eastAsia="pt-BR"/>
        </w:rPr>
        <w:t xml:space="preserve">Sistemas Agroflorestais Associados ao Cultivo de Acerola na Formação de Territórios Sustentáveis; 10. O turismo rural proporciona ligação entre os grandes centros a vida rural ? </w:t>
      </w:r>
      <w:r w:rsidRPr="00A8719A">
        <w:rPr>
          <w:rFonts w:ascii="Times New Roman" w:hAnsi="Times New Roman" w:cs="Times New Roman"/>
        </w:rPr>
        <w:t xml:space="preserve">11. </w:t>
      </w:r>
      <w:r w:rsidRPr="00A8719A">
        <w:rPr>
          <w:rFonts w:ascii="Times New Roman" w:eastAsia="Times New Roman" w:hAnsi="Times New Roman" w:cs="Times New Roman"/>
          <w:color w:val="000000"/>
          <w:lang w:eastAsia="pt-BR"/>
        </w:rPr>
        <w:t>Pomar integrado e cadeias produtivas: Certificação de Produtos.</w:t>
      </w:r>
    </w:p>
    <w:p w14:paraId="5ACD7CFF" w14:textId="77777777" w:rsidR="006E5BB4" w:rsidRPr="000377AC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-2"/>
        </w:rPr>
      </w:pPr>
      <w:r w:rsidRPr="000377AC">
        <w:rPr>
          <w:spacing w:val="-2"/>
        </w:rPr>
        <w:t xml:space="preserve">Cada resumo representa um avanço significativo no desenvolvimento da produção de pomares e tecnologias, com foco especial na sustentabilidade das comunidades locais. Essa abordagem evidencia o papel fundamental da pesquisa acadêmica como base sólida para a inovação e o progresso no setor. Em conjunto, os resumos apresentam um panorama abrangente de diferentes realidades regionais, oferecendo inspiração para novas ideias e abrindo caminhos </w:t>
      </w:r>
      <w:r w:rsidRPr="000377AC">
        <w:rPr>
          <w:spacing w:val="-2"/>
        </w:rPr>
        <w:lastRenderedPageBreak/>
        <w:t>para futuras descobertas na área de fruticultura e segurança alimentar. Esta coletânea serve como referência indispensável para leitores que desejam manter-se atualizados com os avanços do conhecimento técnico e científico na área.</w:t>
      </w:r>
    </w:p>
    <w:p w14:paraId="1841362E" w14:textId="77777777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8719A">
        <w:t xml:space="preserve">Parabenizo e deixo um agradecimento especial aos autores dos resumos selecionados para esta edição do Caderno </w:t>
      </w:r>
      <w:proofErr w:type="spellStart"/>
      <w:r w:rsidRPr="00A8719A">
        <w:t>Progressus</w:t>
      </w:r>
      <w:proofErr w:type="spellEnd"/>
      <w:r w:rsidRPr="00A8719A">
        <w:t xml:space="preserve">, sem dúvida eles prestam uma grandiosa contribuição para a comunidade científica. </w:t>
      </w:r>
    </w:p>
    <w:p w14:paraId="18C839A3" w14:textId="77777777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8719A">
        <w:t xml:space="preserve">Agradeço também o apoio da Coordenação de Pesquisa, da Equipe Editorial do Caderno </w:t>
      </w:r>
      <w:proofErr w:type="spellStart"/>
      <w:r w:rsidRPr="00A8719A">
        <w:t>Progressus</w:t>
      </w:r>
      <w:proofErr w:type="spellEnd"/>
      <w:r w:rsidRPr="00A8719A">
        <w:t xml:space="preserve">, do Diretor André Luiz Delgado </w:t>
      </w:r>
      <w:proofErr w:type="spellStart"/>
      <w:r w:rsidRPr="00A8719A">
        <w:t>Corradini</w:t>
      </w:r>
      <w:proofErr w:type="spellEnd"/>
      <w:r w:rsidRPr="00A8719A">
        <w:t>, dos Coordenadores e Professores dos cursos da Escola Superior de Ciências Agrárias e Meio Ambiente.</w:t>
      </w:r>
    </w:p>
    <w:p w14:paraId="5457DB29" w14:textId="77777777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8719A">
        <w:t>Finalizo desejando a todos uma excelente leitura!</w:t>
      </w:r>
    </w:p>
    <w:p w14:paraId="497F8F88" w14:textId="77777777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3DB233DE" w14:textId="7314DB95" w:rsidR="006E5BB4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 w:rsidRPr="00A8719A">
        <w:t>Linéia</w:t>
      </w:r>
      <w:proofErr w:type="spellEnd"/>
      <w:r w:rsidRPr="00A8719A">
        <w:t xml:space="preserve"> Roberta Zen</w:t>
      </w:r>
    </w:p>
    <w:p w14:paraId="567DFD48" w14:textId="0238DEFD" w:rsidR="00DB366D" w:rsidRPr="00A8719A" w:rsidRDefault="006E5BB4" w:rsidP="00126193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0377AC">
        <w:rPr>
          <w:b/>
          <w:bCs/>
        </w:rPr>
        <w:t>Editora da Área de Tecnologia e Meio Ambiente</w:t>
      </w:r>
      <w:r w:rsidRPr="000377AC">
        <w:rPr>
          <w:b/>
          <w:bCs/>
          <w:color w:val="FF0000"/>
        </w:rPr>
        <w:t xml:space="preserve"> </w:t>
      </w:r>
      <w:r w:rsidRPr="000377AC">
        <w:rPr>
          <w:b/>
          <w:bCs/>
        </w:rPr>
        <w:t xml:space="preserve">do Caderno </w:t>
      </w:r>
      <w:proofErr w:type="spellStart"/>
      <w:r w:rsidRPr="000377AC">
        <w:rPr>
          <w:b/>
          <w:bCs/>
        </w:rPr>
        <w:t>Progressus</w:t>
      </w:r>
      <w:proofErr w:type="spellEnd"/>
    </w:p>
    <w:sectPr w:rsidR="00DB366D" w:rsidRPr="00A8719A" w:rsidSect="00126193">
      <w:footerReference w:type="even" r:id="rId6"/>
      <w:footerReference w:type="defaul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AFE5" w14:textId="77777777" w:rsidR="00126193" w:rsidRDefault="00126193" w:rsidP="00126193">
      <w:pPr>
        <w:spacing w:after="0" w:line="240" w:lineRule="auto"/>
      </w:pPr>
      <w:r>
        <w:separator/>
      </w:r>
    </w:p>
  </w:endnote>
  <w:endnote w:type="continuationSeparator" w:id="0">
    <w:p w14:paraId="383FAFB2" w14:textId="77777777" w:rsidR="00126193" w:rsidRDefault="00126193" w:rsidP="0012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4F60" w14:textId="6A1E8135" w:rsidR="00126193" w:rsidRPr="00126193" w:rsidRDefault="003E6C4C" w:rsidP="00126193">
    <w:pPr>
      <w:pStyle w:val="Rodap"/>
      <w:tabs>
        <w:tab w:val="clear" w:pos="4252"/>
        <w:tab w:val="clear" w:pos="8504"/>
        <w:tab w:val="center" w:pos="9071"/>
      </w:tabs>
      <w:jc w:val="right"/>
      <w:rPr>
        <w:rFonts w:ascii="Times New Roman" w:hAnsi="Times New Roman" w:cs="Times New Roman"/>
        <w:sz w:val="20"/>
        <w:szCs w:val="20"/>
      </w:rPr>
    </w:pPr>
    <w:r w:rsidRPr="00126193">
      <w:rPr>
        <w:rFonts w:ascii="Times New Roman" w:hAnsi="Times New Roman" w:cs="Times New Roman"/>
        <w:b/>
        <w:bCs/>
        <w:sz w:val="20"/>
        <w:szCs w:val="20"/>
      </w:rPr>
      <w:t xml:space="preserve">Caderno </w:t>
    </w:r>
    <w:proofErr w:type="spellStart"/>
    <w:r w:rsidRPr="00126193">
      <w:rPr>
        <w:rFonts w:ascii="Times New Roman" w:hAnsi="Times New Roman" w:cs="Times New Roman"/>
        <w:b/>
        <w:bCs/>
        <w:sz w:val="20"/>
        <w:szCs w:val="20"/>
      </w:rPr>
      <w:t>Progressus</w:t>
    </w:r>
    <w:proofErr w:type="spellEnd"/>
    <w:r w:rsidRPr="00126193">
      <w:rPr>
        <w:rFonts w:ascii="Times New Roman" w:hAnsi="Times New Roman" w:cs="Times New Roman"/>
        <w:sz w:val="20"/>
        <w:szCs w:val="20"/>
      </w:rPr>
      <w:t xml:space="preserve">, Curitiba, v. </w:t>
    </w:r>
    <w:r>
      <w:rPr>
        <w:rFonts w:ascii="Times New Roman" w:hAnsi="Times New Roman" w:cs="Times New Roman"/>
        <w:sz w:val="20"/>
        <w:szCs w:val="20"/>
      </w:rPr>
      <w:t>5</w:t>
    </w:r>
    <w:r w:rsidRPr="00126193">
      <w:rPr>
        <w:rFonts w:ascii="Times New Roman" w:hAnsi="Times New Roman" w:cs="Times New Roman"/>
        <w:sz w:val="20"/>
        <w:szCs w:val="20"/>
      </w:rPr>
      <w:t xml:space="preserve">, n. </w:t>
    </w:r>
    <w:r>
      <w:rPr>
        <w:rFonts w:ascii="Times New Roman" w:hAnsi="Times New Roman" w:cs="Times New Roman"/>
        <w:sz w:val="20"/>
        <w:szCs w:val="20"/>
      </w:rPr>
      <w:t>9</w:t>
    </w:r>
    <w:r w:rsidRPr="00126193">
      <w:rPr>
        <w:rFonts w:ascii="Times New Roman" w:hAnsi="Times New Roman" w:cs="Times New Roman"/>
        <w:sz w:val="20"/>
        <w:szCs w:val="20"/>
      </w:rPr>
      <w:t xml:space="preserve">, p. </w:t>
    </w:r>
    <w:r>
      <w:rPr>
        <w:rFonts w:ascii="Times New Roman" w:hAnsi="Times New Roman" w:cs="Times New Roman"/>
        <w:sz w:val="20"/>
        <w:szCs w:val="20"/>
      </w:rPr>
      <w:t>1</w:t>
    </w:r>
    <w:r w:rsidRPr="00126193">
      <w:rPr>
        <w:rFonts w:ascii="Times New Roman" w:hAnsi="Times New Roman" w:cs="Times New Roman"/>
        <w:sz w:val="20"/>
        <w:szCs w:val="20"/>
      </w:rPr>
      <w:t>-</w:t>
    </w:r>
    <w:r w:rsidR="001225EA">
      <w:rPr>
        <w:rFonts w:ascii="Times New Roman" w:hAnsi="Times New Roman" w:cs="Times New Roman"/>
        <w:sz w:val="20"/>
        <w:szCs w:val="20"/>
      </w:rPr>
      <w:t>4</w:t>
    </w:r>
    <w:r w:rsidRPr="00126193">
      <w:rPr>
        <w:rFonts w:ascii="Times New Roman" w:hAnsi="Times New Roman" w:cs="Times New Roman"/>
        <w:sz w:val="20"/>
        <w:szCs w:val="20"/>
      </w:rPr>
      <w:t>, 202</w:t>
    </w:r>
    <w:r>
      <w:rPr>
        <w:rFonts w:ascii="Times New Roman" w:hAnsi="Times New Roman" w:cs="Times New Roman"/>
        <w:sz w:val="20"/>
        <w:szCs w:val="20"/>
      </w:rPr>
      <w:t>5</w:t>
    </w:r>
    <w:r w:rsidR="00126193" w:rsidRPr="00126193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294911176"/>
        <w:docPartObj>
          <w:docPartGallery w:val="Page Numbers (Bottom of Page)"/>
          <w:docPartUnique/>
        </w:docPartObj>
      </w:sdtPr>
      <w:sdtEndPr/>
      <w:sdtContent>
        <w:r w:rsidR="00126193" w:rsidRPr="001261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6193" w:rsidRPr="001261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126193" w:rsidRPr="001261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6193" w:rsidRPr="00126193">
          <w:rPr>
            <w:rFonts w:ascii="Times New Roman" w:hAnsi="Times New Roman" w:cs="Times New Roman"/>
            <w:sz w:val="20"/>
            <w:szCs w:val="20"/>
          </w:rPr>
          <w:t>2</w:t>
        </w:r>
        <w:r w:rsidR="00126193" w:rsidRPr="00126193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28766B9B" w14:textId="77777777" w:rsidR="00126193" w:rsidRPr="00126193" w:rsidRDefault="00126193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AA61" w14:textId="1F57C23A" w:rsidR="00126193" w:rsidRPr="00126193" w:rsidRDefault="00126193" w:rsidP="00126193">
    <w:pPr>
      <w:pStyle w:val="Rodap"/>
      <w:tabs>
        <w:tab w:val="clear" w:pos="4252"/>
        <w:tab w:val="clear" w:pos="8504"/>
        <w:tab w:val="center" w:pos="9071"/>
      </w:tabs>
      <w:jc w:val="right"/>
      <w:rPr>
        <w:rFonts w:ascii="Times New Roman" w:hAnsi="Times New Roman" w:cs="Times New Roman"/>
        <w:sz w:val="20"/>
        <w:szCs w:val="20"/>
      </w:rPr>
    </w:pPr>
    <w:r w:rsidRPr="00126193">
      <w:rPr>
        <w:rFonts w:ascii="Times New Roman" w:hAnsi="Times New Roman" w:cs="Times New Roman"/>
        <w:b/>
        <w:bCs/>
        <w:sz w:val="20"/>
        <w:szCs w:val="20"/>
      </w:rPr>
      <w:t xml:space="preserve">Caderno </w:t>
    </w:r>
    <w:proofErr w:type="spellStart"/>
    <w:r w:rsidRPr="00126193">
      <w:rPr>
        <w:rFonts w:ascii="Times New Roman" w:hAnsi="Times New Roman" w:cs="Times New Roman"/>
        <w:b/>
        <w:bCs/>
        <w:sz w:val="20"/>
        <w:szCs w:val="20"/>
      </w:rPr>
      <w:t>Progressus</w:t>
    </w:r>
    <w:proofErr w:type="spellEnd"/>
    <w:r w:rsidRPr="00126193">
      <w:rPr>
        <w:rFonts w:ascii="Times New Roman" w:hAnsi="Times New Roman" w:cs="Times New Roman"/>
        <w:sz w:val="20"/>
        <w:szCs w:val="20"/>
      </w:rPr>
      <w:t xml:space="preserve">, Curitiba, v. </w:t>
    </w:r>
    <w:r w:rsidR="003E6C4C">
      <w:rPr>
        <w:rFonts w:ascii="Times New Roman" w:hAnsi="Times New Roman" w:cs="Times New Roman"/>
        <w:sz w:val="20"/>
        <w:szCs w:val="20"/>
      </w:rPr>
      <w:t>5</w:t>
    </w:r>
    <w:r w:rsidRPr="00126193">
      <w:rPr>
        <w:rFonts w:ascii="Times New Roman" w:hAnsi="Times New Roman" w:cs="Times New Roman"/>
        <w:sz w:val="20"/>
        <w:szCs w:val="20"/>
      </w:rPr>
      <w:t xml:space="preserve">, n. </w:t>
    </w:r>
    <w:r w:rsidR="003E6C4C">
      <w:rPr>
        <w:rFonts w:ascii="Times New Roman" w:hAnsi="Times New Roman" w:cs="Times New Roman"/>
        <w:sz w:val="20"/>
        <w:szCs w:val="20"/>
      </w:rPr>
      <w:t>9</w:t>
    </w:r>
    <w:r w:rsidRPr="00126193">
      <w:rPr>
        <w:rFonts w:ascii="Times New Roman" w:hAnsi="Times New Roman" w:cs="Times New Roman"/>
        <w:sz w:val="20"/>
        <w:szCs w:val="20"/>
      </w:rPr>
      <w:t xml:space="preserve">, p. </w:t>
    </w:r>
    <w:r w:rsidR="003E6C4C">
      <w:rPr>
        <w:rFonts w:ascii="Times New Roman" w:hAnsi="Times New Roman" w:cs="Times New Roman"/>
        <w:sz w:val="20"/>
        <w:szCs w:val="20"/>
      </w:rPr>
      <w:t>1</w:t>
    </w:r>
    <w:r w:rsidRPr="00126193">
      <w:rPr>
        <w:rFonts w:ascii="Times New Roman" w:hAnsi="Times New Roman" w:cs="Times New Roman"/>
        <w:sz w:val="20"/>
        <w:szCs w:val="20"/>
      </w:rPr>
      <w:t>-</w:t>
    </w:r>
    <w:r w:rsidR="001225EA">
      <w:rPr>
        <w:rFonts w:ascii="Times New Roman" w:hAnsi="Times New Roman" w:cs="Times New Roman"/>
        <w:sz w:val="20"/>
        <w:szCs w:val="20"/>
      </w:rPr>
      <w:t>4</w:t>
    </w:r>
    <w:r w:rsidRPr="00126193">
      <w:rPr>
        <w:rFonts w:ascii="Times New Roman" w:hAnsi="Times New Roman" w:cs="Times New Roman"/>
        <w:sz w:val="20"/>
        <w:szCs w:val="20"/>
      </w:rPr>
      <w:t>, 202</w:t>
    </w:r>
    <w:r w:rsidR="003E6C4C">
      <w:rPr>
        <w:rFonts w:ascii="Times New Roman" w:hAnsi="Times New Roman" w:cs="Times New Roman"/>
        <w:sz w:val="20"/>
        <w:szCs w:val="20"/>
      </w:rPr>
      <w:t>5</w:t>
    </w:r>
    <w:r w:rsidRPr="00126193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422025077"/>
        <w:docPartObj>
          <w:docPartGallery w:val="Page Numbers (Bottom of Page)"/>
          <w:docPartUnique/>
        </w:docPartObj>
      </w:sdtPr>
      <w:sdtEndPr/>
      <w:sdtContent>
        <w:r w:rsidRPr="0012619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619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619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6193">
          <w:rPr>
            <w:rFonts w:ascii="Times New Roman" w:hAnsi="Times New Roman" w:cs="Times New Roman"/>
            <w:sz w:val="20"/>
            <w:szCs w:val="20"/>
          </w:rPr>
          <w:t>2</w:t>
        </w:r>
        <w:r w:rsidRPr="00126193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7CFC" w14:textId="77777777" w:rsidR="00126193" w:rsidRDefault="00126193" w:rsidP="00126193">
      <w:pPr>
        <w:spacing w:after="0" w:line="240" w:lineRule="auto"/>
      </w:pPr>
      <w:r>
        <w:separator/>
      </w:r>
    </w:p>
  </w:footnote>
  <w:footnote w:type="continuationSeparator" w:id="0">
    <w:p w14:paraId="61EBA0C6" w14:textId="77777777" w:rsidR="00126193" w:rsidRDefault="00126193" w:rsidP="00126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6D"/>
    <w:rsid w:val="000377AC"/>
    <w:rsid w:val="001225EA"/>
    <w:rsid w:val="00126193"/>
    <w:rsid w:val="003E6C4C"/>
    <w:rsid w:val="004657C7"/>
    <w:rsid w:val="0058573D"/>
    <w:rsid w:val="00593CD7"/>
    <w:rsid w:val="005D0FEA"/>
    <w:rsid w:val="006369EA"/>
    <w:rsid w:val="00677CDD"/>
    <w:rsid w:val="006B0622"/>
    <w:rsid w:val="006E5BB4"/>
    <w:rsid w:val="007B6A7E"/>
    <w:rsid w:val="0090170D"/>
    <w:rsid w:val="009D0325"/>
    <w:rsid w:val="00A8719A"/>
    <w:rsid w:val="00AB3FD3"/>
    <w:rsid w:val="00CF7E9F"/>
    <w:rsid w:val="00DB366D"/>
    <w:rsid w:val="00DD237F"/>
    <w:rsid w:val="00E30586"/>
    <w:rsid w:val="00E655A9"/>
    <w:rsid w:val="00EA49AC"/>
    <w:rsid w:val="00E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7094F"/>
  <w15:chartTrackingRefBased/>
  <w15:docId w15:val="{93B1F7BB-1D6C-46B6-A191-5CF1C739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B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B36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6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6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6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6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6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6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6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6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6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6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6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193"/>
  </w:style>
  <w:style w:type="paragraph" w:styleId="Rodap">
    <w:name w:val="footer"/>
    <w:basedOn w:val="Normal"/>
    <w:link w:val="RodapChar"/>
    <w:uiPriority w:val="99"/>
    <w:unhideWhenUsed/>
    <w:rsid w:val="00126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811</Words>
  <Characters>4900</Characters>
  <Application>Microsoft Office Word</Application>
  <DocSecurity>0</DocSecurity>
  <Lines>90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COELHO MARTINS</dc:creator>
  <cp:keywords/>
  <dc:description/>
  <cp:lastModifiedBy>LEONARDO TELLES MEIMES</cp:lastModifiedBy>
  <cp:revision>9</cp:revision>
  <dcterms:created xsi:type="dcterms:W3CDTF">2025-11-17T17:22:00Z</dcterms:created>
  <dcterms:modified xsi:type="dcterms:W3CDTF">2026-01-30T13:27:00Z</dcterms:modified>
</cp:coreProperties>
</file>